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688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003</w:t>
      </w:r>
      <w:r>
        <w:rPr>
          <w:rFonts w:ascii="Times New Roman" w:eastAsia="Times New Roman" w:hAnsi="Times New Roman" w:cs="Times New Roman"/>
          <w:sz w:val="28"/>
          <w:szCs w:val="28"/>
        </w:rPr>
        <w:t>664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eastAsia="Arial" w:hAnsi="Arial" w:cs="Arial"/>
          <w:sz w:val="28"/>
          <w:szCs w:val="28"/>
        </w:rPr>
        <w:t xml:space="preserve">                            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-Югры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Юлаева, 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Лазырина Максима Михайловича, </w:t>
      </w:r>
      <w:r>
        <w:rPr>
          <w:rStyle w:val="cat-UserDefinedgrp-23rplc-10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Style w:val="cat-UserDefinedgrp-24rplc-13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п</w:t>
      </w:r>
      <w:r>
        <w:rPr>
          <w:rFonts w:ascii="Times New Roman" w:eastAsia="Times New Roman" w:hAnsi="Times New Roman" w:cs="Times New Roman"/>
          <w:sz w:val="28"/>
          <w:szCs w:val="28"/>
        </w:rPr>
        <w:t>онятны, ходатайств не поступило.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4rplc-19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Лазырин 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уклонился от отбывания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работ сроком </w:t>
      </w:r>
      <w:r>
        <w:rPr>
          <w:rFonts w:ascii="Times New Roman" w:eastAsia="Times New Roman" w:hAnsi="Times New Roman" w:cs="Times New Roman"/>
          <w:sz w:val="28"/>
          <w:szCs w:val="28"/>
        </w:rPr>
        <w:t>40 часов, назначенных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№ 5-</w:t>
      </w:r>
      <w:r>
        <w:rPr>
          <w:rFonts w:ascii="Times New Roman" w:eastAsia="Times New Roman" w:hAnsi="Times New Roman" w:cs="Times New Roman"/>
          <w:sz w:val="28"/>
          <w:szCs w:val="28"/>
        </w:rPr>
        <w:t>323</w:t>
      </w:r>
      <w:r>
        <w:rPr>
          <w:rFonts w:ascii="Times New Roman" w:eastAsia="Times New Roman" w:hAnsi="Times New Roman" w:cs="Times New Roman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27.02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по делу об административном правонарушении мирового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административных правонарушениях, данный факт был установлен в ОСП по г. Лянтор УФССП России по ХМАО-Югре.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Лазырин 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вину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9" w:right="10" w:firstLine="69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Лазырин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ст. 20.25 Кодекса Российской Федерации об административных 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№ 117 от 22.05.2024 г.,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 5-</w:t>
      </w:r>
      <w:r>
        <w:rPr>
          <w:rFonts w:ascii="Times New Roman" w:eastAsia="Times New Roman" w:hAnsi="Times New Roman" w:cs="Times New Roman"/>
          <w:sz w:val="28"/>
          <w:szCs w:val="28"/>
        </w:rPr>
        <w:t>323</w:t>
      </w:r>
      <w:r>
        <w:rPr>
          <w:rFonts w:ascii="Times New Roman" w:eastAsia="Times New Roman" w:hAnsi="Times New Roman" w:cs="Times New Roman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27.02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о возбуждении исполнительного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16.04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Лазырина 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4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уклонение от отбывания обязательных работ - доказана.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Лазырина 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- уклонение от отбывания обязательных работ.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4 ст. 20.25 Кодекса Российской Федерации об административных правонарушениях - </w:t>
      </w:r>
      <w:r>
        <w:rPr>
          <w:rFonts w:ascii="Times New Roman" w:eastAsia="Times New Roman" w:hAnsi="Times New Roman" w:cs="Times New Roman"/>
          <w:sz w:val="28"/>
          <w:szCs w:val="28"/>
        </w:rPr>
        <w:t>уклонение от отбывания обязательных работ -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4.3 Кодекса Российской Федерации об административных правонарушениях,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Лазырина 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отягчающего обстоятельства,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необходимости назначения наказания в виде административного ареста,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- 29.11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 о с т а н о в и л 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Лазырина Максима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>,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Кодекса Российской Федерации об административных правонарушениях 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аресту на срок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/суток.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отбы</w:t>
      </w:r>
      <w:r>
        <w:rPr>
          <w:rFonts w:ascii="Times New Roman" w:eastAsia="Times New Roman" w:hAnsi="Times New Roman" w:cs="Times New Roman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с 11: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22 мая 2024 г.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со дня получения копии постановления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 w:line="322" w:lineRule="atLeast"/>
        <w:ind w:firstLine="715"/>
        <w:jc w:val="both"/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486759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3rplc-10">
    <w:name w:val="cat-UserDefined grp-23 rplc-10"/>
    <w:basedOn w:val="DefaultParagraphFont"/>
  </w:style>
  <w:style w:type="character" w:customStyle="1" w:styleId="cat-UserDefinedgrp-24rplc-13">
    <w:name w:val="cat-UserDefined grp-24 rplc-13"/>
    <w:basedOn w:val="DefaultParagraphFont"/>
  </w:style>
  <w:style w:type="character" w:customStyle="1" w:styleId="cat-UserDefinedgrp-24rplc-19">
    <w:name w:val="cat-UserDefined grp-24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1A1B2-BD90-43AB-92AC-E20A27A12B8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